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67" w:rsidRDefault="004653F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BC5023" wp14:editId="015AF29C">
                <wp:simplePos x="0" y="0"/>
                <wp:positionH relativeFrom="page">
                  <wp:posOffset>2195830</wp:posOffset>
                </wp:positionH>
                <wp:positionV relativeFrom="page">
                  <wp:posOffset>438150</wp:posOffset>
                </wp:positionV>
                <wp:extent cx="5219065" cy="1322705"/>
                <wp:effectExtent l="0" t="0" r="0" b="0"/>
                <wp:wrapThrough wrapText="bothSides">
                  <wp:wrapPolygon edited="0">
                    <wp:start x="158" y="0"/>
                    <wp:lineTo x="158" y="21154"/>
                    <wp:lineTo x="21366" y="21154"/>
                    <wp:lineTo x="21366" y="0"/>
                    <wp:lineTo x="158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0"/>
                              <w:gridCol w:w="3707"/>
                            </w:tblGrid>
                            <w:tr w:rsidR="00DD0C67" w:rsidTr="00FF7A4C">
                              <w:trPr>
                                <w:trHeight w:val="430"/>
                              </w:trPr>
                              <w:tc>
                                <w:tcPr>
                                  <w:tcW w:w="7357" w:type="dxa"/>
                                  <w:gridSpan w:val="2"/>
                                </w:tcPr>
                                <w:p w:rsidR="00DD0C67" w:rsidRPr="00FF7A4C" w:rsidRDefault="00DD0C67">
                                  <w:pPr>
                                    <w:pStyle w:val="Defaul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F7A4C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Blackburn Junior Football Club </w:t>
                                  </w:r>
                                </w:p>
                              </w:tc>
                            </w:tr>
                            <w:tr w:rsidR="00DD0C67">
                              <w:trPr>
                                <w:trHeight w:val="553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:rsidR="00DD0C67" w:rsidRDefault="00C0334C" w:rsidP="004653F1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EXPRESSION OF INTEREST COA</w:t>
                                  </w:r>
                                  <w:r w:rsidR="00DD0C6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CHING POSITIONS 201</w:t>
                                  </w:r>
                                  <w:r w:rsidR="0081712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8</w:t>
                                  </w:r>
                                  <w:r w:rsidR="00DD0C67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07" w:type="dxa"/>
                                  <w:vAlign w:val="bottom"/>
                                </w:tcPr>
                                <w:p w:rsidR="0021269C" w:rsidRDefault="00DD0C67" w:rsidP="0021269C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Morton Park, Central Road, Blackburn 3130 www.blackburnfc.com.au </w:t>
                                  </w:r>
                                </w:p>
                                <w:p w:rsidR="00DD0C67" w:rsidRDefault="00DD0C67" w:rsidP="0021269C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Email: blackburnjnr@efl.org.au </w:t>
                                  </w:r>
                                </w:p>
                              </w:tc>
                            </w:tr>
                            <w:tr w:rsidR="00DD0C67">
                              <w:trPr>
                                <w:trHeight w:val="130"/>
                              </w:trPr>
                              <w:tc>
                                <w:tcPr>
                                  <w:tcW w:w="3650" w:type="dxa"/>
                                </w:tcPr>
                                <w:p w:rsidR="00DD0C67" w:rsidRDefault="00DD0C67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7" w:type="dxa"/>
                                  <w:vAlign w:val="center"/>
                                </w:tcPr>
                                <w:p w:rsidR="00DD0C67" w:rsidRDefault="005E3892" w:rsidP="005E3892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="00D20EF2">
                                    <w:rPr>
                                      <w:sz w:val="16"/>
                                      <w:szCs w:val="16"/>
                                    </w:rPr>
                                    <w:t xml:space="preserve"> September</w:t>
                                  </w:r>
                                  <w:r w:rsidR="00DD0C67">
                                    <w:rPr>
                                      <w:sz w:val="16"/>
                                      <w:szCs w:val="16"/>
                                    </w:rPr>
                                    <w:t xml:space="preserve"> 201</w:t>
                                  </w:r>
                                  <w:r w:rsidR="0021269C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0C6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3784C" w:rsidRDefault="004378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C502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72.9pt;margin-top:34.5pt;width:410.95pt;height:1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LBJ7Y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0"/>
                        <w:gridCol w:w="3707"/>
                      </w:tblGrid>
                      <w:tr w:rsidR="00DD0C67" w:rsidTr="00FF7A4C">
                        <w:trPr>
                          <w:trHeight w:val="430"/>
                        </w:trPr>
                        <w:tc>
                          <w:tcPr>
                            <w:tcW w:w="7357" w:type="dxa"/>
                            <w:gridSpan w:val="2"/>
                          </w:tcPr>
                          <w:p w:rsidR="00DD0C67" w:rsidRPr="00FF7A4C" w:rsidRDefault="00DD0C67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7A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Blackburn Junior Football Club </w:t>
                            </w:r>
                          </w:p>
                        </w:tc>
                      </w:tr>
                      <w:tr w:rsidR="00DD0C67">
                        <w:trPr>
                          <w:trHeight w:val="553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:rsidR="00DD0C67" w:rsidRDefault="00C0334C" w:rsidP="004653F1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EXPRESSION OF INTEREST COA</w:t>
                            </w:r>
                            <w:r w:rsidR="00DD0C6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CHING POSITIONS 201</w:t>
                            </w:r>
                            <w:r w:rsidR="0081712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8</w:t>
                            </w:r>
                            <w:r w:rsidR="00DD0C6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07" w:type="dxa"/>
                            <w:vAlign w:val="bottom"/>
                          </w:tcPr>
                          <w:p w:rsidR="0021269C" w:rsidRDefault="00DD0C67" w:rsidP="0021269C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Morton Park, Central Road, Blackburn 3130 www.blackburnfc.com.au </w:t>
                            </w:r>
                          </w:p>
                          <w:p w:rsidR="00DD0C67" w:rsidRDefault="00DD0C67" w:rsidP="0021269C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Email: blackburnjnr@efl.org.au </w:t>
                            </w:r>
                          </w:p>
                        </w:tc>
                      </w:tr>
                      <w:tr w:rsidR="00DD0C67">
                        <w:trPr>
                          <w:trHeight w:val="130"/>
                        </w:trPr>
                        <w:tc>
                          <w:tcPr>
                            <w:tcW w:w="3650" w:type="dxa"/>
                          </w:tcPr>
                          <w:p w:rsidR="00DD0C67" w:rsidRDefault="00DD0C67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707" w:type="dxa"/>
                            <w:vAlign w:val="center"/>
                          </w:tcPr>
                          <w:p w:rsidR="00DD0C67" w:rsidRDefault="005E3892" w:rsidP="005E3892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D20EF2">
                              <w:rPr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="00DD0C67">
                              <w:rPr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21269C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DD0C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3784C" w:rsidRDefault="0043784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0C67">
        <w:rPr>
          <w:noProof/>
          <w:lang w:val="en-GB" w:eastAsia="en-GB"/>
        </w:rPr>
        <w:drawing>
          <wp:inline distT="0" distB="0" distL="0" distR="0" wp14:anchorId="1919FE60" wp14:editId="15406918">
            <wp:extent cx="9239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715"/>
        <w:gridCol w:w="1560"/>
        <w:gridCol w:w="3522"/>
      </w:tblGrid>
      <w:tr w:rsidR="00DD0C67" w:rsidRPr="008841CF" w:rsidTr="00FF7A4C">
        <w:trPr>
          <w:trHeight w:val="434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18451D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8451D">
              <w:rPr>
                <w:b/>
                <w:bCs/>
                <w:sz w:val="23"/>
                <w:szCs w:val="23"/>
              </w:rPr>
              <w:t>Applicant Name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FF7A4C">
        <w:trPr>
          <w:trHeight w:val="40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Address: 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FF7A4C">
        <w:trPr>
          <w:trHeight w:val="417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Telephone: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5E3892">
            <w:pPr>
              <w:pStyle w:val="Default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jc w:val="right"/>
              <w:rPr>
                <w:szCs w:val="23"/>
              </w:rPr>
            </w:pPr>
            <w:r w:rsidRPr="008841CF">
              <w:rPr>
                <w:b/>
                <w:bCs/>
                <w:szCs w:val="23"/>
              </w:rPr>
              <w:t xml:space="preserve">Mobile: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FF7A4C">
        <w:trPr>
          <w:trHeight w:val="411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e-mail: 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FF7A4C">
        <w:trPr>
          <w:trHeight w:val="701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Position (s) Applied for: 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170B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FF7A4C">
        <w:trPr>
          <w:trHeight w:val="567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D0C67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Qualifications:  </w:t>
            </w: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DD0C67">
        <w:trPr>
          <w:trHeight w:val="1246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5049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Experience: </w:t>
            </w: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5EDA" w:rsidRPr="008841CF" w:rsidRDefault="00945EDA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:rsidTr="00DD0C67">
        <w:trPr>
          <w:trHeight w:val="1522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5049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Supporting Statement:</w:t>
            </w: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  <w:p w:rsidR="00DD0C67" w:rsidRPr="008841CF" w:rsidRDefault="00DD0C67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:rsidTr="009B4C09">
        <w:trPr>
          <w:trHeight w:val="836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How will you retain and attract players to Blackburn?</w:t>
            </w:r>
          </w:p>
          <w:p w:rsidR="005E3892" w:rsidRDefault="005E3892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45049" w:rsidRDefault="00E45049" w:rsidP="00E450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How will you develop the </w:t>
            </w:r>
            <w:r w:rsidR="00087025">
              <w:rPr>
                <w:b/>
                <w:bCs/>
                <w:sz w:val="23"/>
                <w:szCs w:val="23"/>
              </w:rPr>
              <w:t xml:space="preserve">           </w:t>
            </w:r>
            <w:r>
              <w:rPr>
                <w:b/>
                <w:bCs/>
                <w:sz w:val="23"/>
                <w:szCs w:val="23"/>
              </w:rPr>
              <w:t>team?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7025" w:rsidRPr="008841CF" w:rsidRDefault="00087025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06EB3" w:rsidRPr="008841CF" w:rsidTr="00556982">
        <w:trPr>
          <w:trHeight w:val="833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6EB3" w:rsidRDefault="00F06EB3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Describe your proposed game style.</w:t>
            </w: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BB7" w:rsidRPr="008841CF" w:rsidRDefault="007A2BB7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:rsidTr="00DD0C67">
        <w:trPr>
          <w:trHeight w:val="1522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Indicate your nominated support team (</w:t>
            </w:r>
            <w:proofErr w:type="spellStart"/>
            <w:r>
              <w:rPr>
                <w:b/>
                <w:bCs/>
                <w:sz w:val="23"/>
                <w:szCs w:val="23"/>
              </w:rPr>
              <w:t>ie</w:t>
            </w:r>
            <w:proofErr w:type="spellEnd"/>
            <w:r>
              <w:rPr>
                <w:b/>
                <w:bCs/>
                <w:sz w:val="23"/>
                <w:szCs w:val="23"/>
              </w:rPr>
              <w:t>; Assistant, Runner, Trainer)</w:t>
            </w: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BB7" w:rsidRPr="008841CF" w:rsidRDefault="007A2BB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:rsidTr="009B4C09">
        <w:trPr>
          <w:trHeight w:val="1352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 you have future aspiration</w:t>
            </w:r>
            <w:r w:rsidR="00F06EB3">
              <w:rPr>
                <w:b/>
                <w:bCs/>
                <w:sz w:val="23"/>
                <w:szCs w:val="23"/>
              </w:rPr>
              <w:t xml:space="preserve">s at Blackburn beyond </w:t>
            </w:r>
            <w:proofErr w:type="gramStart"/>
            <w:r w:rsidR="00F06EB3">
              <w:rPr>
                <w:b/>
                <w:bCs/>
                <w:sz w:val="23"/>
                <w:szCs w:val="23"/>
              </w:rPr>
              <w:t>coaching</w:t>
            </w:r>
            <w:proofErr w:type="gramEnd"/>
            <w:r w:rsidR="00F06EB3">
              <w:rPr>
                <w:b/>
                <w:bCs/>
                <w:sz w:val="23"/>
                <w:szCs w:val="23"/>
              </w:rPr>
              <w:t xml:space="preserve"> </w:t>
            </w:r>
          </w:p>
          <w:p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5049" w:rsidRPr="008841CF" w:rsidRDefault="00E45049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A33E27" w:rsidRPr="00A33E27" w:rsidRDefault="00A33E27" w:rsidP="00A33E27">
      <w:pPr>
        <w:rPr>
          <w:b/>
          <w:highlight w:val="yellow"/>
          <w:u w:val="single"/>
        </w:rPr>
      </w:pPr>
      <w:r w:rsidRPr="00A33E27">
        <w:rPr>
          <w:b/>
          <w:highlight w:val="yellow"/>
          <w:u w:val="single"/>
        </w:rPr>
        <w:t>Blackburn Junior Football Club Policy Document (201</w:t>
      </w:r>
      <w:r w:rsidR="00817127">
        <w:rPr>
          <w:b/>
          <w:highlight w:val="yellow"/>
          <w:u w:val="single"/>
        </w:rPr>
        <w:t>8</w:t>
      </w:r>
      <w:r w:rsidRPr="00A33E27">
        <w:rPr>
          <w:b/>
          <w:highlight w:val="yellow"/>
          <w:u w:val="single"/>
        </w:rPr>
        <w:t>):</w:t>
      </w:r>
    </w:p>
    <w:p w:rsidR="00147E10" w:rsidRPr="00A33E27" w:rsidRDefault="00147E10" w:rsidP="00A33E27">
      <w:pPr>
        <w:rPr>
          <w:sz w:val="24"/>
          <w:szCs w:val="24"/>
          <w:highlight w:val="yellow"/>
        </w:rPr>
      </w:pPr>
      <w:r w:rsidRPr="00A33E27">
        <w:rPr>
          <w:highlight w:val="yellow"/>
        </w:rPr>
        <w:t>During the interview process, applicants should be able to demonstrate knowledge of the Blackburn Football Club</w:t>
      </w:r>
      <w:r w:rsidR="009B4C09">
        <w:rPr>
          <w:highlight w:val="yellow"/>
        </w:rPr>
        <w:t xml:space="preserve"> Juniors</w:t>
      </w:r>
      <w:r w:rsidRPr="00A33E27">
        <w:rPr>
          <w:highlight w:val="yellow"/>
        </w:rPr>
        <w:t xml:space="preserve"> Policy Document (201</w:t>
      </w:r>
      <w:r w:rsidR="00817127">
        <w:rPr>
          <w:highlight w:val="yellow"/>
        </w:rPr>
        <w:t>8</w:t>
      </w:r>
      <w:r w:rsidRPr="00A33E27">
        <w:rPr>
          <w:highlight w:val="yellow"/>
        </w:rPr>
        <w:t>)</w:t>
      </w:r>
      <w:r w:rsidR="00A33E27" w:rsidRPr="00A33E27">
        <w:rPr>
          <w:highlight w:val="yellow"/>
        </w:rPr>
        <w:t>, and</w:t>
      </w:r>
      <w:r w:rsidRPr="00A33E27">
        <w:rPr>
          <w:highlight w:val="yellow"/>
        </w:rPr>
        <w:t xml:space="preserve"> how they </w:t>
      </w:r>
      <w:r w:rsidR="002B0ECA" w:rsidRPr="00A33E27">
        <w:rPr>
          <w:highlight w:val="yellow"/>
        </w:rPr>
        <w:t xml:space="preserve">would support the </w:t>
      </w:r>
      <w:r w:rsidRPr="00A33E27">
        <w:rPr>
          <w:highlight w:val="yellow"/>
        </w:rPr>
        <w:t xml:space="preserve">policy guidelines. The Policy document is located at </w:t>
      </w:r>
      <w:hyperlink r:id="rId5" w:history="1">
        <w:r w:rsidRPr="00A33E27">
          <w:rPr>
            <w:rStyle w:val="Hyperlink"/>
            <w:rFonts w:ascii="Arial" w:eastAsia="Times New Roman" w:hAnsi="Arial" w:cs="Arial"/>
            <w:b/>
            <w:highlight w:val="yellow"/>
          </w:rPr>
          <w:t>www.blackburnfc.com.au</w:t>
        </w:r>
      </w:hyperlink>
      <w:r w:rsidRPr="00A33E27">
        <w:rPr>
          <w:highlight w:val="yellow"/>
        </w:rPr>
        <w:t xml:space="preserve">  under the “</w:t>
      </w:r>
      <w:r w:rsidR="00817127">
        <w:rPr>
          <w:highlight w:val="yellow"/>
        </w:rPr>
        <w:t>Junior Club Policies</w:t>
      </w:r>
      <w:r w:rsidRPr="00A33E27">
        <w:rPr>
          <w:highlight w:val="yellow"/>
        </w:rPr>
        <w:t>” Tab</w:t>
      </w:r>
      <w:r w:rsidRPr="00A33E27">
        <w:rPr>
          <w:sz w:val="24"/>
          <w:szCs w:val="24"/>
          <w:highlight w:val="yellow"/>
        </w:rPr>
        <w:t>.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b/>
          <w:highlight w:val="yellow"/>
          <w:u w:val="single"/>
        </w:rPr>
      </w:pPr>
      <w:proofErr w:type="gramStart"/>
      <w:r w:rsidRPr="00A33E27">
        <w:rPr>
          <w:b/>
          <w:highlight w:val="yellow"/>
          <w:u w:val="single"/>
        </w:rPr>
        <w:t>Level  1</w:t>
      </w:r>
      <w:proofErr w:type="gramEnd"/>
      <w:r w:rsidRPr="00A33E27">
        <w:rPr>
          <w:b/>
          <w:highlight w:val="yellow"/>
          <w:u w:val="single"/>
        </w:rPr>
        <w:t xml:space="preserve"> Coaching Qualification and Working with Children Check: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highlight w:val="yellow"/>
        </w:rPr>
        <w:t>Our coaches must have: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rFonts w:hint="eastAsia"/>
          <w:highlight w:val="yellow"/>
        </w:rPr>
        <w:t></w:t>
      </w:r>
      <w:r w:rsidRPr="00A33E27">
        <w:rPr>
          <w:highlight w:val="yellow"/>
        </w:rPr>
        <w:t xml:space="preserve"> A </w:t>
      </w:r>
      <w:proofErr w:type="gramStart"/>
      <w:r w:rsidRPr="00A33E27">
        <w:rPr>
          <w:highlight w:val="yellow"/>
        </w:rPr>
        <w:t xml:space="preserve">Level </w:t>
      </w:r>
      <w:r w:rsidR="00332905">
        <w:rPr>
          <w:highlight w:val="yellow"/>
        </w:rPr>
        <w:t xml:space="preserve"> </w:t>
      </w:r>
      <w:r w:rsidRPr="00A33E27">
        <w:rPr>
          <w:highlight w:val="yellow"/>
        </w:rPr>
        <w:t>1</w:t>
      </w:r>
      <w:proofErr w:type="gramEnd"/>
      <w:r w:rsidRPr="00A33E27">
        <w:rPr>
          <w:highlight w:val="yellow"/>
        </w:rPr>
        <w:t xml:space="preserve"> coaching qualification or in receipt of a Level 1 coaching qualification by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highlight w:val="yellow"/>
        </w:rPr>
        <w:t xml:space="preserve">      May 31 in the year that they are coaching (NB the Club will pay the fees for attending a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highlight w:val="yellow"/>
        </w:rPr>
        <w:t xml:space="preserve">      </w:t>
      </w:r>
      <w:proofErr w:type="gramStart"/>
      <w:r w:rsidR="00332905" w:rsidRPr="00A33E27">
        <w:rPr>
          <w:highlight w:val="yellow"/>
        </w:rPr>
        <w:t xml:space="preserve">Level </w:t>
      </w:r>
      <w:r w:rsidR="00332905">
        <w:rPr>
          <w:highlight w:val="yellow"/>
        </w:rPr>
        <w:t xml:space="preserve"> </w:t>
      </w:r>
      <w:r w:rsidR="00332905" w:rsidRPr="00A33E27">
        <w:rPr>
          <w:highlight w:val="yellow"/>
        </w:rPr>
        <w:t>1</w:t>
      </w:r>
      <w:proofErr w:type="gramEnd"/>
      <w:r w:rsidRPr="00A33E27">
        <w:rPr>
          <w:highlight w:val="yellow"/>
        </w:rPr>
        <w:t xml:space="preserve"> course).</w:t>
      </w:r>
    </w:p>
    <w:p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rFonts w:hint="eastAsia"/>
          <w:highlight w:val="yellow"/>
        </w:rPr>
        <w:t></w:t>
      </w:r>
      <w:r w:rsidRPr="00A33E27">
        <w:rPr>
          <w:highlight w:val="yellow"/>
        </w:rPr>
        <w:t xml:space="preserve"> A valid working with children check prior to the commencement of pre-season training</w:t>
      </w:r>
    </w:p>
    <w:p w:rsidR="002B0ECA" w:rsidRDefault="00A33E27" w:rsidP="00A33E27">
      <w:r w:rsidRPr="00A33E27">
        <w:rPr>
          <w:highlight w:val="yellow"/>
        </w:rPr>
        <w:t xml:space="preserve">      and for the dur</w:t>
      </w:r>
      <w:r w:rsidR="00817127">
        <w:rPr>
          <w:highlight w:val="yellow"/>
        </w:rPr>
        <w:t>ation of the season. This will not cost anything as you will be a volunteer.</w:t>
      </w:r>
    </w:p>
    <w:p w:rsidR="00817127" w:rsidRDefault="00A33E27" w:rsidP="00A33E27">
      <w:pPr>
        <w:pStyle w:val="Heading1"/>
        <w:rPr>
          <w:rFonts w:ascii="Arial" w:hAnsi="Arial" w:cs="Arial"/>
          <w:color w:val="FF0000"/>
        </w:rPr>
      </w:pPr>
      <w:r w:rsidRPr="00147E10">
        <w:rPr>
          <w:rFonts w:ascii="Arial" w:hAnsi="Arial" w:cs="Arial"/>
        </w:rPr>
        <w:t>NOTE: All applications must be re</w:t>
      </w:r>
      <w:r w:rsidR="00332905">
        <w:rPr>
          <w:rFonts w:ascii="Arial" w:hAnsi="Arial" w:cs="Arial"/>
        </w:rPr>
        <w:t>ceived by close of business Fri</w:t>
      </w:r>
      <w:r w:rsidRPr="00147E10">
        <w:rPr>
          <w:rFonts w:ascii="Arial" w:hAnsi="Arial" w:cs="Arial"/>
        </w:rPr>
        <w:t xml:space="preserve">day the </w:t>
      </w:r>
      <w:r w:rsidR="009B4C09">
        <w:rPr>
          <w:rFonts w:ascii="Arial" w:hAnsi="Arial" w:cs="Arial"/>
        </w:rPr>
        <w:t>30th</w:t>
      </w:r>
      <w:r w:rsidRPr="00147E10">
        <w:rPr>
          <w:rFonts w:ascii="Arial" w:hAnsi="Arial" w:cs="Arial"/>
        </w:rPr>
        <w:t xml:space="preserve"> of </w:t>
      </w:r>
      <w:r w:rsidR="009B4C09">
        <w:rPr>
          <w:rFonts w:ascii="Arial" w:hAnsi="Arial" w:cs="Arial"/>
        </w:rPr>
        <w:t>September</w:t>
      </w:r>
      <w:r w:rsidRPr="00147E10">
        <w:rPr>
          <w:rFonts w:ascii="Arial" w:hAnsi="Arial" w:cs="Arial"/>
        </w:rPr>
        <w:t>, 201</w:t>
      </w:r>
      <w:r w:rsidR="00817127">
        <w:rPr>
          <w:rFonts w:ascii="Arial" w:hAnsi="Arial" w:cs="Arial"/>
        </w:rPr>
        <w:t>8</w:t>
      </w:r>
      <w:r w:rsidR="009B4C09">
        <w:rPr>
          <w:rFonts w:ascii="Arial" w:hAnsi="Arial" w:cs="Arial"/>
        </w:rPr>
        <w:t xml:space="preserve"> to </w:t>
      </w:r>
      <w:hyperlink r:id="rId6" w:history="1">
        <w:r w:rsidR="00817127" w:rsidRPr="00C1708F">
          <w:rPr>
            <w:rStyle w:val="Hyperlink"/>
            <w:rFonts w:ascii="Arial" w:hAnsi="Arial" w:cs="Arial"/>
          </w:rPr>
          <w:t>football.director.junior</w:t>
        </w:r>
        <w:r w:rsidR="00817127" w:rsidRPr="00C1708F">
          <w:rPr>
            <w:rStyle w:val="Hyperlink"/>
            <w:rFonts w:ascii="Arial" w:hAnsi="Arial" w:cs="Arial"/>
          </w:rPr>
          <w:t>@</w:t>
        </w:r>
        <w:r w:rsidR="00817127" w:rsidRPr="00C1708F">
          <w:rPr>
            <w:rStyle w:val="Hyperlink"/>
            <w:rFonts w:ascii="Arial" w:hAnsi="Arial" w:cs="Arial"/>
          </w:rPr>
          <w:t>blackburnfc.com.au</w:t>
        </w:r>
      </w:hyperlink>
    </w:p>
    <w:p w:rsidR="009B4C09" w:rsidRDefault="00A33E27" w:rsidP="00A33E27">
      <w:pPr>
        <w:pStyle w:val="Heading1"/>
        <w:rPr>
          <w:rFonts w:ascii="Arial" w:hAnsi="Arial" w:cs="Arial"/>
        </w:rPr>
      </w:pPr>
      <w:r w:rsidRPr="00147E10">
        <w:rPr>
          <w:rFonts w:ascii="Arial" w:hAnsi="Arial" w:cs="Arial"/>
        </w:rPr>
        <w:t xml:space="preserve">Applicants may append additional information.  </w:t>
      </w:r>
      <w:r w:rsidR="00556982">
        <w:rPr>
          <w:rFonts w:ascii="Arial" w:hAnsi="Arial" w:cs="Arial"/>
        </w:rPr>
        <w:t xml:space="preserve">Interviews are planned for </w:t>
      </w:r>
      <w:r w:rsidR="0021269C">
        <w:rPr>
          <w:rFonts w:ascii="Arial" w:hAnsi="Arial" w:cs="Arial"/>
        </w:rPr>
        <w:t>the month of October, times and dates TBA</w:t>
      </w:r>
    </w:p>
    <w:p w:rsidR="00817127" w:rsidRDefault="009B4C09" w:rsidP="00817127">
      <w:pPr>
        <w:pStyle w:val="Heading1"/>
        <w:rPr>
          <w:rFonts w:ascii="Arial" w:hAnsi="Arial" w:cs="Arial"/>
          <w:sz w:val="24"/>
          <w:szCs w:val="24"/>
        </w:rPr>
      </w:pPr>
      <w:r w:rsidRPr="009B4C09">
        <w:rPr>
          <w:rFonts w:ascii="Arial" w:hAnsi="Arial" w:cs="Arial"/>
          <w:sz w:val="24"/>
          <w:szCs w:val="24"/>
        </w:rPr>
        <w:t xml:space="preserve">For any queries please contact </w:t>
      </w:r>
      <w:r w:rsidR="00817127">
        <w:rPr>
          <w:rFonts w:ascii="Arial" w:hAnsi="Arial" w:cs="Arial"/>
          <w:sz w:val="24"/>
          <w:szCs w:val="24"/>
        </w:rPr>
        <w:t>Scott Chamberlain</w:t>
      </w:r>
      <w:r w:rsidRPr="009B4C09">
        <w:rPr>
          <w:rFonts w:ascii="Arial" w:hAnsi="Arial" w:cs="Arial"/>
          <w:sz w:val="24"/>
          <w:szCs w:val="24"/>
        </w:rPr>
        <w:t xml:space="preserve"> - Director of Football (</w:t>
      </w:r>
      <w:r w:rsidR="00817127">
        <w:rPr>
          <w:rFonts w:ascii="Arial" w:hAnsi="Arial" w:cs="Arial"/>
          <w:sz w:val="24"/>
          <w:szCs w:val="24"/>
        </w:rPr>
        <w:t>0425 849 247</w:t>
      </w:r>
      <w:r w:rsidRPr="009B4C09">
        <w:rPr>
          <w:rFonts w:ascii="Arial" w:hAnsi="Arial" w:cs="Arial"/>
          <w:sz w:val="24"/>
          <w:szCs w:val="24"/>
        </w:rPr>
        <w:t>) or P</w:t>
      </w:r>
      <w:r w:rsidR="00817127">
        <w:rPr>
          <w:rFonts w:ascii="Arial" w:hAnsi="Arial" w:cs="Arial"/>
          <w:sz w:val="24"/>
          <w:szCs w:val="24"/>
        </w:rPr>
        <w:t>eter Parker</w:t>
      </w:r>
      <w:r w:rsidRPr="009B4C09">
        <w:rPr>
          <w:rFonts w:ascii="Arial" w:hAnsi="Arial" w:cs="Arial"/>
          <w:sz w:val="24"/>
          <w:szCs w:val="24"/>
        </w:rPr>
        <w:t>– President (</w:t>
      </w:r>
      <w:r w:rsidR="00817127">
        <w:rPr>
          <w:rFonts w:ascii="Arial" w:hAnsi="Arial" w:cs="Arial"/>
          <w:sz w:val="24"/>
          <w:szCs w:val="24"/>
        </w:rPr>
        <w:t>0402 112 069)</w:t>
      </w:r>
    </w:p>
    <w:p w:rsidR="00DD0C67" w:rsidRDefault="00DD0C67" w:rsidP="0081712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Applicant’s Signature</w:t>
      </w:r>
      <w:r w:rsidR="00817127">
        <w:rPr>
          <w:sz w:val="20"/>
          <w:szCs w:val="20"/>
        </w:rPr>
        <w:t xml:space="preserve">                                                                                                             Date</w:t>
      </w:r>
    </w:p>
    <w:p w:rsidR="00817127" w:rsidRDefault="00817127" w:rsidP="00817127"/>
    <w:p w:rsidR="00EF0228" w:rsidRPr="00817127" w:rsidRDefault="00817127" w:rsidP="00817127">
      <w:r>
        <w:t xml:space="preserve"> _____________________________                                                                 _____/_______/___________</w:t>
      </w:r>
    </w:p>
    <w:sectPr w:rsidR="00EF0228" w:rsidRPr="00817127" w:rsidSect="00DD0C6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7"/>
    <w:rsid w:val="00086135"/>
    <w:rsid w:val="00087025"/>
    <w:rsid w:val="00087808"/>
    <w:rsid w:val="000C1B46"/>
    <w:rsid w:val="000E29ED"/>
    <w:rsid w:val="00147E10"/>
    <w:rsid w:val="00175934"/>
    <w:rsid w:val="001816E6"/>
    <w:rsid w:val="001C3169"/>
    <w:rsid w:val="001C6F07"/>
    <w:rsid w:val="001F7DE3"/>
    <w:rsid w:val="0021269C"/>
    <w:rsid w:val="00214E27"/>
    <w:rsid w:val="00245129"/>
    <w:rsid w:val="00251CA7"/>
    <w:rsid w:val="002B0ECA"/>
    <w:rsid w:val="00324559"/>
    <w:rsid w:val="00332905"/>
    <w:rsid w:val="003D5EDA"/>
    <w:rsid w:val="0043784C"/>
    <w:rsid w:val="004653F1"/>
    <w:rsid w:val="004A24E1"/>
    <w:rsid w:val="004A7DA1"/>
    <w:rsid w:val="004B44C7"/>
    <w:rsid w:val="00556982"/>
    <w:rsid w:val="00580460"/>
    <w:rsid w:val="005E3892"/>
    <w:rsid w:val="00663AA6"/>
    <w:rsid w:val="006777FC"/>
    <w:rsid w:val="00696088"/>
    <w:rsid w:val="00715CB2"/>
    <w:rsid w:val="00787229"/>
    <w:rsid w:val="007A2BB7"/>
    <w:rsid w:val="007A5666"/>
    <w:rsid w:val="007B1119"/>
    <w:rsid w:val="007F2750"/>
    <w:rsid w:val="00803417"/>
    <w:rsid w:val="008063A9"/>
    <w:rsid w:val="00817127"/>
    <w:rsid w:val="00852060"/>
    <w:rsid w:val="00870CD3"/>
    <w:rsid w:val="0087220A"/>
    <w:rsid w:val="009455D7"/>
    <w:rsid w:val="00945EDA"/>
    <w:rsid w:val="009B4C09"/>
    <w:rsid w:val="009C5106"/>
    <w:rsid w:val="009E0957"/>
    <w:rsid w:val="009F4482"/>
    <w:rsid w:val="00A33E27"/>
    <w:rsid w:val="00A42BEA"/>
    <w:rsid w:val="00AA2AF5"/>
    <w:rsid w:val="00BE669A"/>
    <w:rsid w:val="00C0334C"/>
    <w:rsid w:val="00C170B1"/>
    <w:rsid w:val="00CD3908"/>
    <w:rsid w:val="00D20EF2"/>
    <w:rsid w:val="00D762B9"/>
    <w:rsid w:val="00DD0C67"/>
    <w:rsid w:val="00E10386"/>
    <w:rsid w:val="00E42D31"/>
    <w:rsid w:val="00E45049"/>
    <w:rsid w:val="00E73835"/>
    <w:rsid w:val="00EA2A4C"/>
    <w:rsid w:val="00EF0228"/>
    <w:rsid w:val="00F06EB3"/>
    <w:rsid w:val="00F42288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7FE6"/>
  <w15:docId w15:val="{60F44051-A39D-4A24-BE5A-D945853A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C6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C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M2">
    <w:name w:val="CM2"/>
    <w:basedOn w:val="Default"/>
    <w:next w:val="Default"/>
    <w:rsid w:val="00DD0C67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DD0C67"/>
    <w:pPr>
      <w:spacing w:line="23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4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2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blackburnfc.com.au" TargetMode="External"/><Relationship Id="rId6" Type="http://schemas.openxmlformats.org/officeDocument/2006/relationships/hyperlink" Target="mailto:football.director.junior@blackburnfc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Peter Parker</cp:lastModifiedBy>
  <cp:revision>3</cp:revision>
  <cp:lastPrinted>2015-09-29T10:24:00Z</cp:lastPrinted>
  <dcterms:created xsi:type="dcterms:W3CDTF">2018-08-01T00:14:00Z</dcterms:created>
  <dcterms:modified xsi:type="dcterms:W3CDTF">2018-09-03T12:05:00Z</dcterms:modified>
</cp:coreProperties>
</file>